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Default="00EF4ED0" w:rsidP="00EF4ED0">
      <w:pPr>
        <w:pStyle w:val="ConsPlusDocList"/>
        <w:jc w:val="both"/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3260"/>
        <w:gridCol w:w="2410"/>
        <w:gridCol w:w="3686"/>
        <w:gridCol w:w="1133"/>
      </w:tblGrid>
      <w:tr w:rsidR="00EF4ED0" w:rsidTr="00EF4ED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N пп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Единица измере</w:t>
            </w:r>
          </w:p>
          <w:p w:rsidR="00EF4ED0" w:rsidRDefault="00EF4ED0" w:rsidP="00275E36">
            <w:pPr>
              <w:pStyle w:val="ConsPlusDocList"/>
              <w:jc w:val="center"/>
            </w:pPr>
            <w:r>
              <w:t>ния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5456BF" w:rsidP="00275E36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9F65C7">
            <w:pPr>
              <w:pStyle w:val="ConsPlusDocList"/>
              <w:snapToGrid w:val="0"/>
            </w:pPr>
            <w:r>
              <w:t xml:space="preserve">ТСЖ </w:t>
            </w:r>
            <w:r w:rsidR="00C45579">
              <w:t>Короленко</w:t>
            </w:r>
            <w:r>
              <w:t xml:space="preserve"> </w:t>
            </w:r>
            <w:r w:rsidR="00340909">
              <w:t>3</w:t>
            </w:r>
            <w:r w:rsidR="009F65C7">
              <w:t>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9F65C7" w:rsidP="00275E36">
            <w:pPr>
              <w:pStyle w:val="ConsPlusDocList"/>
              <w:snapToGrid w:val="0"/>
            </w:pPr>
            <w:r>
              <w:t>6632030850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snapToGrid w:val="0"/>
            </w:pPr>
            <w:r>
              <w:t>6,10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28"/>
            </w:tblGrid>
            <w:tr w:rsidR="00EF4ED0" w:rsidRPr="00EF4ED0" w:rsidTr="00F71F1E">
              <w:trPr>
                <w:gridAfter w:val="1"/>
                <w:wAfter w:w="183" w:type="dxa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  <w:tr w:rsidR="00EF4ED0" w:rsidRPr="00EF4ED0" w:rsidTr="00F71F1E">
              <w:trPr>
                <w:trHeight w:val="387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  <w:tc>
                <w:tcPr>
                  <w:tcW w:w="183" w:type="dxa"/>
                  <w:vAlign w:val="center"/>
                  <w:hideMark/>
                </w:tcPr>
                <w:p w:rsidR="00EF4ED0" w:rsidRPr="00EF4ED0" w:rsidRDefault="00EF4ED0" w:rsidP="00F71F1E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</w:tbl>
          <w:p w:rsidR="00EF4ED0" w:rsidRDefault="009F65C7" w:rsidP="00275E36">
            <w:pPr>
              <w:pStyle w:val="ConsPlusDocList"/>
              <w:snapToGrid w:val="0"/>
            </w:pPr>
            <w:r>
              <w:t>12.08.2014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б/н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5456BF">
            <w:pPr>
              <w:pStyle w:val="ConsPlusDocList"/>
              <w:snapToGrid w:val="0"/>
            </w:pPr>
            <w:r>
              <w:t>Размер взноса на капитальный ремонт с 01.01.201</w:t>
            </w:r>
            <w:r w:rsidR="005456BF">
              <w:t>6</w:t>
            </w:r>
            <w:r>
              <w:t xml:space="preserve"> года составляет 8,</w:t>
            </w:r>
            <w:r w:rsidR="005456BF">
              <w:t>52</w:t>
            </w:r>
            <w:r>
              <w:t xml:space="preserve"> рублей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EF4E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ED0"/>
    <w:rsid w:val="00340909"/>
    <w:rsid w:val="005456BF"/>
    <w:rsid w:val="00555EE2"/>
    <w:rsid w:val="005A6E6F"/>
    <w:rsid w:val="009F65C7"/>
    <w:rsid w:val="00A849ED"/>
    <w:rsid w:val="00BC193D"/>
    <w:rsid w:val="00C45579"/>
    <w:rsid w:val="00D91D60"/>
    <w:rsid w:val="00DD45AC"/>
    <w:rsid w:val="00EB7EE0"/>
    <w:rsid w:val="00EF4ED0"/>
    <w:rsid w:val="00F7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</w:rPr>
  </w:style>
  <w:style w:type="paragraph" w:customStyle="1" w:styleId="ConsPlusDocList">
    <w:name w:val="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2015-12-04T06:38:00Z</dcterms:created>
  <dcterms:modified xsi:type="dcterms:W3CDTF">2016-03-23T05:51:00Z</dcterms:modified>
</cp:coreProperties>
</file>