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121608,96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80565,94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32682,41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9500,70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4560,34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84746,24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95768C">
            <w:pPr>
              <w:pStyle w:val="ConsPlusDocList"/>
              <w:snapToGrid w:val="0"/>
            </w:pPr>
            <w:r>
              <w:t>44463,28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44843,3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37242,74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D7832" w:rsidP="00FE4302">
            <w:pPr>
              <w:pStyle w:val="ConsPlusDocList"/>
              <w:snapToGrid w:val="0"/>
            </w:pPr>
            <w:r>
              <w:t>80945,96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216C86"/>
    <w:rsid w:val="004664AD"/>
    <w:rsid w:val="006D643A"/>
    <w:rsid w:val="008D7832"/>
    <w:rsid w:val="0095768C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2015-12-02T08:26:00Z</dcterms:created>
  <dcterms:modified xsi:type="dcterms:W3CDTF">2015-12-02T09:15:00Z</dcterms:modified>
</cp:coreProperties>
</file>